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2274" w14:textId="77777777" w:rsidR="008F44D4" w:rsidRPr="00A478F5" w:rsidRDefault="008F44D4" w:rsidP="00194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A478F5">
        <w:rPr>
          <w:rFonts w:ascii="Times New Roman" w:hAnsi="Times New Roman"/>
          <w:b/>
          <w:bCs/>
          <w:sz w:val="32"/>
          <w:szCs w:val="36"/>
        </w:rPr>
        <w:t>СПРАВКА О МАТЕРИАЛЬНО-ТЕХНИЧЕСКОМ ОБЕСПЕЧЕНИИ ОБРАЗОВАТЕЛЬНОЙ ДЕЯТЕЛЬНОСТИ ПО ОБРАЗОВАТЕЛЬН</w:t>
      </w:r>
      <w:r>
        <w:rPr>
          <w:rFonts w:ascii="Times New Roman" w:hAnsi="Times New Roman"/>
          <w:b/>
          <w:bCs/>
          <w:sz w:val="32"/>
          <w:szCs w:val="36"/>
        </w:rPr>
        <w:t>ОЙ</w:t>
      </w:r>
      <w:r w:rsidRPr="00A478F5">
        <w:rPr>
          <w:rFonts w:ascii="Times New Roman" w:hAnsi="Times New Roman"/>
          <w:b/>
          <w:bCs/>
          <w:sz w:val="32"/>
          <w:szCs w:val="36"/>
        </w:rPr>
        <w:t xml:space="preserve"> ПРОГРАММ</w:t>
      </w:r>
      <w:r>
        <w:rPr>
          <w:rFonts w:ascii="Times New Roman" w:hAnsi="Times New Roman"/>
          <w:b/>
          <w:bCs/>
          <w:sz w:val="32"/>
          <w:szCs w:val="36"/>
        </w:rPr>
        <w:t>Е</w:t>
      </w:r>
    </w:p>
    <w:p w14:paraId="74FF803F" w14:textId="77777777" w:rsidR="008F44D4" w:rsidRPr="00A478F5" w:rsidRDefault="008F44D4" w:rsidP="00194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0"/>
      </w:tblGrid>
      <w:tr w:rsidR="008F44D4" w:rsidRPr="00A478F5" w14:paraId="45BCA9A8" w14:textId="77777777" w:rsidTr="002E6E6E">
        <w:trPr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E7F55D" w14:textId="77777777" w:rsidR="008F44D4" w:rsidRPr="00A478F5" w:rsidRDefault="008F44D4" w:rsidP="0019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b/>
                <w:bCs/>
                <w:i/>
                <w:sz w:val="28"/>
                <w:szCs w:val="24"/>
              </w:rPr>
              <w:t>межгосударственного образовательного учреждения</w:t>
            </w:r>
            <w:r w:rsidRPr="00A478F5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высшего образования «Российско-Таджикский (Славянский) университет»</w:t>
            </w:r>
          </w:p>
        </w:tc>
      </w:tr>
      <w:tr w:rsidR="008F44D4" w:rsidRPr="00A478F5" w14:paraId="3D01C49C" w14:textId="77777777" w:rsidTr="002E6E6E">
        <w:trPr>
          <w:jc w:val="center"/>
        </w:trPr>
        <w:tc>
          <w:tcPr>
            <w:tcW w:w="103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C566B3" w14:textId="77777777" w:rsidR="008F44D4" w:rsidRPr="00A478F5" w:rsidRDefault="008F44D4" w:rsidP="0019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8F5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соискателя лицензии (лицензиата))</w:t>
            </w:r>
          </w:p>
        </w:tc>
      </w:tr>
    </w:tbl>
    <w:p w14:paraId="07E05796" w14:textId="77777777" w:rsidR="008F44D4" w:rsidRPr="00B50CE9" w:rsidRDefault="008F44D4" w:rsidP="001943D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32"/>
          <w:szCs w:val="32"/>
        </w:rPr>
      </w:pPr>
      <w:r w:rsidRPr="00B50CE9">
        <w:rPr>
          <w:rStyle w:val="2TimesNewRoman"/>
          <w:rFonts w:cs="Times New Roman"/>
          <w:b/>
          <w:bCs/>
          <w:color w:val="auto"/>
          <w:sz w:val="32"/>
          <w:szCs w:val="32"/>
        </w:rPr>
        <w:t>Высшее образование</w:t>
      </w:r>
    </w:p>
    <w:p w14:paraId="448CD0D6" w14:textId="19178CDF" w:rsidR="008F44D4" w:rsidRPr="00B50CE9" w:rsidRDefault="008F44D4" w:rsidP="001943D4">
      <w:pPr>
        <w:pStyle w:val="20"/>
        <w:shd w:val="clear" w:color="auto" w:fill="auto"/>
        <w:spacing w:before="0" w:after="0" w:line="240" w:lineRule="auto"/>
        <w:ind w:firstLine="0"/>
        <w:jc w:val="center"/>
        <w:rPr>
          <w:rStyle w:val="2TimesNewRoman"/>
          <w:rFonts w:cs="Times New Roman"/>
          <w:b/>
          <w:bCs/>
          <w:color w:val="auto"/>
          <w:sz w:val="32"/>
          <w:szCs w:val="32"/>
        </w:rPr>
      </w:pPr>
      <w:r w:rsidRPr="00B50CE9">
        <w:rPr>
          <w:rStyle w:val="2TimesNewRoman"/>
          <w:rFonts w:cs="Times New Roman"/>
          <w:b/>
          <w:bCs/>
          <w:color w:val="auto"/>
          <w:sz w:val="32"/>
          <w:szCs w:val="32"/>
        </w:rPr>
        <w:t xml:space="preserve">Уровень образования – </w:t>
      </w:r>
      <w:r w:rsidR="001943D4">
        <w:rPr>
          <w:rStyle w:val="2TimesNewRoman"/>
          <w:rFonts w:cs="Times New Roman"/>
          <w:b/>
          <w:bCs/>
          <w:color w:val="auto"/>
          <w:sz w:val="32"/>
          <w:szCs w:val="32"/>
        </w:rPr>
        <w:t>магистратура</w:t>
      </w:r>
    </w:p>
    <w:p w14:paraId="6934762F" w14:textId="6FD11755" w:rsidR="008F44D4" w:rsidRPr="00B50CE9" w:rsidRDefault="008F44D4" w:rsidP="001943D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B50CE9">
        <w:rPr>
          <w:rStyle w:val="2TimesNewRoman"/>
          <w:color w:val="auto"/>
          <w:sz w:val="32"/>
          <w:szCs w:val="32"/>
        </w:rPr>
        <w:t xml:space="preserve">Направление подготовки </w:t>
      </w:r>
      <w:r w:rsidR="001943D4" w:rsidRPr="001943D4">
        <w:rPr>
          <w:rFonts w:ascii="Times New Roman" w:hAnsi="Times New Roman"/>
          <w:color w:val="auto"/>
          <w:sz w:val="32"/>
          <w:szCs w:val="32"/>
        </w:rPr>
        <w:t>38.04.02</w:t>
      </w:r>
      <w:r w:rsidRPr="00B50CE9">
        <w:rPr>
          <w:rFonts w:ascii="Times New Roman" w:hAnsi="Times New Roman"/>
          <w:color w:val="auto"/>
          <w:sz w:val="32"/>
          <w:szCs w:val="32"/>
        </w:rPr>
        <w:t>,</w:t>
      </w:r>
    </w:p>
    <w:p w14:paraId="1CA6DE1D" w14:textId="0D782E87" w:rsidR="008F44D4" w:rsidRDefault="001943D4" w:rsidP="001943D4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П</w:t>
      </w:r>
      <w:r w:rsidR="008F44D4" w:rsidRPr="00B50CE9">
        <w:rPr>
          <w:rFonts w:ascii="Times New Roman" w:hAnsi="Times New Roman"/>
          <w:color w:val="auto"/>
          <w:sz w:val="32"/>
          <w:szCs w:val="32"/>
        </w:rPr>
        <w:t>ро</w:t>
      </w:r>
      <w:r>
        <w:rPr>
          <w:rFonts w:ascii="Times New Roman" w:hAnsi="Times New Roman"/>
          <w:color w:val="auto"/>
          <w:sz w:val="32"/>
          <w:szCs w:val="32"/>
        </w:rPr>
        <w:t>грамма</w:t>
      </w:r>
      <w:r w:rsidR="008F44D4" w:rsidRPr="00B50CE9">
        <w:rPr>
          <w:rFonts w:ascii="Times New Roman" w:hAnsi="Times New Roman"/>
          <w:color w:val="auto"/>
          <w:sz w:val="32"/>
          <w:szCs w:val="32"/>
        </w:rPr>
        <w:t xml:space="preserve"> подготовки </w:t>
      </w:r>
      <w:r w:rsidR="008F44D4">
        <w:rPr>
          <w:rFonts w:ascii="Times New Roman" w:hAnsi="Times New Roman"/>
          <w:color w:val="auto"/>
          <w:sz w:val="32"/>
          <w:szCs w:val="32"/>
        </w:rPr>
        <w:t>–</w:t>
      </w:r>
      <w:r w:rsidR="008F44D4" w:rsidRPr="00B50CE9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1943D4">
        <w:rPr>
          <w:rFonts w:ascii="Times New Roman" w:hAnsi="Times New Roman"/>
          <w:color w:val="auto"/>
          <w:sz w:val="32"/>
          <w:szCs w:val="32"/>
        </w:rPr>
        <w:t>Международный менеджмент</w:t>
      </w:r>
    </w:p>
    <w:p w14:paraId="651DCF13" w14:textId="77777777" w:rsidR="00E555E2" w:rsidRPr="00E555E2" w:rsidRDefault="00E555E2" w:rsidP="00E555E2"/>
    <w:tbl>
      <w:tblPr>
        <w:tblW w:w="150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245"/>
        <w:gridCol w:w="2426"/>
        <w:gridCol w:w="1547"/>
        <w:gridCol w:w="2706"/>
      </w:tblGrid>
      <w:tr w:rsidR="008F44D4" w:rsidRPr="000F2E43" w14:paraId="78DA6D2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08D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3118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2B66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E568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C290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EAD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8F44D4" w:rsidRPr="00A478F5" w14:paraId="4FF2F7D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B828E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83BC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B0C5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3780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23B6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BA7D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44D4" w:rsidRPr="00A478F5" w14:paraId="3B88E189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05C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C955" w14:textId="77777777" w:rsidR="008F44D4" w:rsidRPr="00E555E2" w:rsidRDefault="008F44D4" w:rsidP="002E6E6E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AF81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9172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BB59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59E" w14:textId="77777777" w:rsidR="008F44D4" w:rsidRPr="00E555E2" w:rsidRDefault="008F44D4" w:rsidP="002E6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AF" w:rsidRPr="00A478F5" w14:paraId="259D073A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279" w14:textId="77777777" w:rsidR="00BB75AF" w:rsidRPr="00E555E2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AE4E" w14:textId="02E93AA5" w:rsidR="00BB75AF" w:rsidRPr="00E555E2" w:rsidRDefault="00BB75AF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A71" w14:textId="1BAF4BDC" w:rsidR="00BB75AF" w:rsidRPr="00E555E2" w:rsidRDefault="00BB75AF" w:rsidP="00E555E2">
            <w:pPr>
              <w:pStyle w:val="Default"/>
              <w:jc w:val="both"/>
            </w:pPr>
            <w:r w:rsidRPr="00E555E2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  <w:r w:rsidR="00E555E2" w:rsidRPr="00E555E2">
              <w:t xml:space="preserve"> </w:t>
            </w:r>
            <w:r w:rsidRPr="00E555E2">
              <w:t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</w:t>
            </w:r>
          </w:p>
          <w:p w14:paraId="48F48287" w14:textId="03309F99" w:rsidR="00BB75AF" w:rsidRPr="00E555E2" w:rsidRDefault="00BB75AF" w:rsidP="00E555E2">
            <w:pPr>
              <w:pStyle w:val="Default"/>
              <w:jc w:val="both"/>
            </w:pPr>
          </w:p>
          <w:p w14:paraId="15BCB1B7" w14:textId="77777777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4A16" w14:textId="7B6761E2" w:rsidR="00BB75AF" w:rsidRPr="00E555E2" w:rsidRDefault="00BB75AF" w:rsidP="00E555E2">
            <w:pPr>
              <w:pStyle w:val="Default"/>
              <w:jc w:val="center"/>
            </w:pPr>
            <w:r w:rsidRPr="00E555E2">
              <w:t xml:space="preserve">734025, Республика Таджикистан, г. Душанбе, ул. М. </w:t>
            </w:r>
            <w:proofErr w:type="gramStart"/>
            <w:r w:rsidRPr="00E555E2">
              <w:t>Турсун-заде</w:t>
            </w:r>
            <w:proofErr w:type="gramEnd"/>
            <w:r w:rsidRPr="00E555E2">
              <w:t>, 30</w:t>
            </w:r>
          </w:p>
          <w:p w14:paraId="02FA88FC" w14:textId="28670E0D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D44E" w14:textId="1492DD52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AD59" w14:textId="61414909" w:rsidR="00BB75AF" w:rsidRPr="00E555E2" w:rsidRDefault="00BB75AF" w:rsidP="00E5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A478F5" w14:paraId="6F383F18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F203" w14:textId="77777777" w:rsidR="00BB75AF" w:rsidRPr="00E555E2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525B" w14:textId="7B22374B" w:rsidR="00BB75AF" w:rsidRPr="00E555E2" w:rsidRDefault="00BB75AF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Кабинет №</w:t>
            </w:r>
            <w:r w:rsidR="00E555E2" w:rsidRPr="00E555E2">
              <w:rPr>
                <w:rStyle w:val="2TimesNewRoman1"/>
                <w:rFonts w:cs="Times New Roman"/>
                <w:szCs w:val="24"/>
              </w:rPr>
              <w:t xml:space="preserve"> </w:t>
            </w:r>
            <w:r w:rsidRPr="00E555E2">
              <w:rPr>
                <w:rStyle w:val="2TimesNewRoman1"/>
                <w:rFonts w:cs="Times New Roman"/>
                <w:szCs w:val="24"/>
              </w:rPr>
              <w:t>303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2ACD" w14:textId="150FCB03" w:rsidR="00BB75AF" w:rsidRPr="00E555E2" w:rsidRDefault="00BB75AF" w:rsidP="00E555E2">
            <w:pPr>
              <w:pStyle w:val="Default"/>
              <w:jc w:val="both"/>
            </w:pPr>
            <w:r w:rsidRPr="00E555E2">
              <w:rPr>
                <w:rStyle w:val="2TimesNewRoman1"/>
              </w:rPr>
              <w:t>Помещение для хранения учебного оборудования</w:t>
            </w:r>
            <w:r w:rsidR="00B17ED1" w:rsidRPr="00E555E2">
              <w:rPr>
                <w:rStyle w:val="2TimesNewRoman1"/>
              </w:rPr>
              <w:t xml:space="preserve"> </w:t>
            </w:r>
            <w:r w:rsidRPr="00E555E2">
              <w:rPr>
                <w:rStyle w:val="2TimesNewRoman1"/>
              </w:rPr>
              <w:t>(плакаты, стенды, ноутбуки, учебные пособия и специализированная литература и т</w:t>
            </w:r>
            <w:r w:rsidR="00E555E2" w:rsidRPr="00E555E2">
              <w:rPr>
                <w:rStyle w:val="2TimesNewRoman1"/>
              </w:rPr>
              <w:t>.д.</w:t>
            </w:r>
            <w:r w:rsidRPr="00E555E2">
              <w:rPr>
                <w:rStyle w:val="2TimesNewRoman1"/>
              </w:rPr>
              <w:t>)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28DF" w14:textId="482308E0" w:rsidR="00BB75AF" w:rsidRPr="00E555E2" w:rsidRDefault="00BB75AF" w:rsidP="00E555E2">
            <w:pPr>
              <w:pStyle w:val="Default"/>
              <w:jc w:val="center"/>
            </w:pPr>
            <w:r w:rsidRPr="00E555E2">
              <w:t xml:space="preserve">734025, Республика Таджикистан, г. Душанбе, ул. М. </w:t>
            </w:r>
            <w:proofErr w:type="gramStart"/>
            <w:r w:rsidRPr="00E555E2">
              <w:t>Турсун-заде</w:t>
            </w:r>
            <w:proofErr w:type="gramEnd"/>
            <w:r w:rsidRPr="00E555E2">
              <w:t>, 30</w:t>
            </w:r>
          </w:p>
          <w:p w14:paraId="44A9C7B9" w14:textId="53639D7F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E876" w14:textId="77777777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D20E" w14:textId="2F9DEA9A" w:rsidR="00BB75AF" w:rsidRPr="00E555E2" w:rsidRDefault="00BB75AF" w:rsidP="00E5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B75AF" w:rsidRPr="00A478F5" w14:paraId="07C86627" w14:textId="77777777" w:rsidTr="00AB6DA5">
        <w:trPr>
          <w:trHeight w:val="16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299A" w14:textId="77777777" w:rsidR="00BB75AF" w:rsidRPr="00E555E2" w:rsidRDefault="00BB75AF" w:rsidP="00BB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7CFC" w14:textId="031847D4" w:rsidR="00BB75AF" w:rsidRPr="00E555E2" w:rsidRDefault="00BB75AF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szCs w:val="24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Отдел технического обслуживания и системного программного обеспечения</w:t>
            </w:r>
          </w:p>
          <w:p w14:paraId="72D3B5A2" w14:textId="77D23CBF" w:rsidR="00B17ED1" w:rsidRPr="00E555E2" w:rsidRDefault="00093D7A" w:rsidP="00E555E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555E2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D00" w14:textId="5A728BB5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Style w:val="2TimesNewRoman1"/>
                <w:rFonts w:cs="Times New Roman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9177" w14:textId="55884A4F" w:rsidR="00BB75AF" w:rsidRPr="00E555E2" w:rsidRDefault="00BB75AF" w:rsidP="00E555E2">
            <w:pPr>
              <w:pStyle w:val="Default"/>
              <w:jc w:val="center"/>
            </w:pPr>
            <w:r w:rsidRPr="00E555E2">
              <w:t xml:space="preserve">734025, Республика Таджикистан, г. Душанбе, ул. М. </w:t>
            </w:r>
            <w:proofErr w:type="gramStart"/>
            <w:r w:rsidRPr="00E555E2">
              <w:t>Турсун-заде</w:t>
            </w:r>
            <w:proofErr w:type="gramEnd"/>
            <w:r w:rsidRPr="00E555E2">
              <w:t>, 30</w:t>
            </w:r>
          </w:p>
          <w:p w14:paraId="00BB8A4D" w14:textId="34E785F5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6285" w14:textId="77777777" w:rsidR="00BB75AF" w:rsidRPr="00E555E2" w:rsidRDefault="00BB75AF" w:rsidP="00E55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6B27" w14:textId="310AC812" w:rsidR="00BB75AF" w:rsidRPr="00E555E2" w:rsidRDefault="00BB75AF" w:rsidP="00E55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44D4" w:rsidRPr="00A478F5" w14:paraId="0CB9B1B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1505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28E6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дополнительного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образования), предметы, курсы, дисциплины (модули) в соответствии с учебным планом: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CF5B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AB1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60D4" w14:textId="77777777" w:rsidR="008F44D4" w:rsidRPr="00E555E2" w:rsidRDefault="008F44D4" w:rsidP="002E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6767" w14:textId="77777777" w:rsidR="008F44D4" w:rsidRPr="00E555E2" w:rsidRDefault="008F44D4" w:rsidP="002E6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63" w:rsidRPr="00A478F5" w14:paraId="06F760D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5E0C" w14:textId="77777777" w:rsidR="005B5363" w:rsidRPr="00AB6DA5" w:rsidRDefault="005B5363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BE6A" w14:textId="428F6F3E" w:rsidR="005B5363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Философия и методология науки</w:t>
            </w:r>
          </w:p>
          <w:p w14:paraId="7FC9E273" w14:textId="0D448FFC" w:rsidR="005B5363" w:rsidRPr="009074AB" w:rsidRDefault="005B5363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  <w:p w14:paraId="64E4A9FE" w14:textId="77777777" w:rsidR="005B5363" w:rsidRPr="009074AB" w:rsidRDefault="005B5363" w:rsidP="00AB6DA5">
            <w:pPr>
              <w:pStyle w:val="20"/>
              <w:shd w:val="clear" w:color="auto" w:fill="auto"/>
              <w:spacing w:before="0" w:after="0" w:line="240" w:lineRule="auto"/>
              <w:ind w:firstLine="861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C09" w14:textId="73FA589C" w:rsidR="005B5363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5363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63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BD71" w14:textId="0CDED11E" w:rsidR="005B5363" w:rsidRPr="00E555E2" w:rsidRDefault="005B5363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D6F" w14:textId="59F74EE3" w:rsidR="005B5363" w:rsidRPr="00E555E2" w:rsidRDefault="005B5363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4CCF" w14:textId="7F9A4B61" w:rsidR="005B5363" w:rsidRPr="00E555E2" w:rsidRDefault="005B5363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81AF540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DB0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ED5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606D" w14:textId="3CF89EDD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916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712F091" w14:textId="33D0890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C2A5" w14:textId="6EFDF08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F0DD" w14:textId="6B40FC8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4172F8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B91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073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71F" w14:textId="2A0F7E9D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04B5" w14:textId="3D1E614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626E" w14:textId="5186C5B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E529" w14:textId="3A5C176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62AEB4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0EDA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7246" w14:textId="2CC44491" w:rsidR="00BA2C67" w:rsidRPr="00F406EE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F406EE">
              <w:rPr>
                <w:rStyle w:val="2TimesNewRoman1"/>
                <w:rFonts w:cs="Times New Roman"/>
                <w:b/>
                <w:bCs/>
                <w:szCs w:val="24"/>
              </w:rPr>
              <w:t>Педагогика высшей школы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C04C" w14:textId="13281722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E76C" w14:textId="7FFE9CE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DC78" w14:textId="65D6CF7E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D74F" w14:textId="7CE2F2C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603DEB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DEAD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5F7F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845E" w14:textId="42AAF508" w:rsidR="00BA2C67" w:rsidRPr="00E555E2" w:rsidRDefault="00D002AE" w:rsidP="00D0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8EFC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75C0675" w14:textId="14E94C4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772B" w14:textId="350F302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7D18" w14:textId="0827B63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1BAA6E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ADC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4DF5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741D" w14:textId="48B12BE2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5AA4" w14:textId="503F8F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4B2D" w14:textId="316B96C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D218" w14:textId="0784791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9A5EBC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9D6D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D29" w14:textId="622CE0F5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Психология высшей школы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0A37" w14:textId="3404AD17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BEC" w14:textId="36406EA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91" w14:textId="60E0FE3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7261" w14:textId="3284604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8B8DE50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FA9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0BB0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30AF" w14:textId="7D118D72" w:rsidR="00BA2C67" w:rsidRPr="00E555E2" w:rsidRDefault="00D002AE" w:rsidP="00D0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A90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C1D89EF" w14:textId="414DD04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FEF" w14:textId="003BE0DC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F996" w14:textId="4597B84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0CF260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39C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48F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026B" w14:textId="35B819F3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8F00" w14:textId="4D80738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BB75" w14:textId="53DC678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43C7" w14:textId="497C279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F7BAB" w:rsidRPr="00A478F5" w14:paraId="1F4C7954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79AD" w14:textId="77777777" w:rsidR="00BF7BAB" w:rsidRPr="00AB6DA5" w:rsidRDefault="00BF7BAB" w:rsidP="00BF7BA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CFFF" w14:textId="78021938" w:rsidR="00BF7BAB" w:rsidRPr="009074AB" w:rsidRDefault="00BF7BAB" w:rsidP="00BF7BA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Иностранный язык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1DB7" w14:textId="3BF61CCD" w:rsidR="00BF7BAB" w:rsidRPr="00E555E2" w:rsidRDefault="00BF7BAB" w:rsidP="00BF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B22C" w14:textId="5BE04331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0C5" w14:textId="457E9F3B" w:rsidR="00BF7BAB" w:rsidRPr="00E555E2" w:rsidRDefault="00BF7BAB" w:rsidP="00BF7B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F6C9" w14:textId="25AF764C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F7BAB" w:rsidRPr="00A478F5" w14:paraId="656CD27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4856" w14:textId="77777777" w:rsidR="00BF7BAB" w:rsidRPr="00F406EE" w:rsidRDefault="00BF7BAB" w:rsidP="00BF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E77B" w14:textId="77777777" w:rsidR="00BF7BAB" w:rsidRPr="009074AB" w:rsidRDefault="00BF7BAB" w:rsidP="00BF7BA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242A" w14:textId="1905BCD4" w:rsidR="00BF7BAB" w:rsidRPr="00E555E2" w:rsidRDefault="00BF7BAB" w:rsidP="00BF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B0E2" w14:textId="77777777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2B827DE" w14:textId="1C2FA672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380" w14:textId="6B111CCF" w:rsidR="00BF7BAB" w:rsidRPr="00E555E2" w:rsidRDefault="00BF7BAB" w:rsidP="00BF7B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B3A7" w14:textId="13FC8754" w:rsidR="00BF7BAB" w:rsidRPr="00E555E2" w:rsidRDefault="00BF7BAB" w:rsidP="00BF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ADE293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91D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EB4" w14:textId="151C8453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Информатика и системы искусственного интеллекта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B489" w14:textId="357DA7DF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9DBC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25CE36F" w14:textId="6B8E394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CFF2" w14:textId="15D1B40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60B8" w14:textId="28F3BF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D81882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5C5A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A0AB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DE5" w14:textId="08698FC6" w:rsidR="00BA2C67" w:rsidRPr="00E555E2" w:rsidRDefault="00D002AE" w:rsidP="00D00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6C88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1F178DC" w14:textId="5C1E0A9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74A0" w14:textId="061AB897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FCC2" w14:textId="4A283D3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B2B381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A4B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5C72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26BB" w14:textId="7EA48EAE" w:rsidR="00BA2C67" w:rsidRPr="00E555E2" w:rsidRDefault="00D002AE" w:rsidP="00D00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8F1" w14:textId="0073DB5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3A8E" w14:textId="77B274C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2DBB" w14:textId="14366D1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A16937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FE3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CE8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CD13" w14:textId="4A8EDDA2" w:rsidR="00BA2C67" w:rsidRPr="00E555E2" w:rsidRDefault="00BA2C67" w:rsidP="00BA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Центр таджикского языка 1 овальный стол, стулья в комплекте на 25 обучающегося, 1 стол и 1 стул преподавателя, 1 мультимедийный проектор, 1</w:t>
            </w:r>
            <w:r w:rsidR="002A0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проекционный экран, 1 персональный компьютер, аудио колонки для воспроизведения звука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5247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95F4838" w14:textId="0205FE7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1,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388C" w14:textId="6B3E6E52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5982" w14:textId="551B20D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86EAF9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809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4EBB" w14:textId="61222C52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Управленческая экономика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923" w14:textId="51F75674" w:rsidR="00BA2C67" w:rsidRPr="00E555E2" w:rsidRDefault="002A09EF" w:rsidP="002A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набор демонстрационного оборудования  и учебно-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81A3" w14:textId="7FC1866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0FAD" w14:textId="3E4DC4E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21F0" w14:textId="4887C7A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BA2C67" w:rsidRPr="00A478F5" w14:paraId="12A1163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AF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CB97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144E" w14:textId="2E6DF680" w:rsidR="00BA2C67" w:rsidRPr="00E555E2" w:rsidRDefault="002A09EF" w:rsidP="002A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352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4A2D3DE" w14:textId="0A3BF25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F332" w14:textId="34D2BDB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8F45" w14:textId="7CAF2F9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81E2A4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4B7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AE4F" w14:textId="77777777" w:rsidR="00BA2C67" w:rsidRPr="009074AB" w:rsidRDefault="00BA2C67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C845" w14:textId="13FDF80C" w:rsidR="00BA2C67" w:rsidRPr="00E555E2" w:rsidRDefault="002A09EF" w:rsidP="002A0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0D" w14:textId="51D3A04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5566" w14:textId="3EB8491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FA60" w14:textId="3ED9B36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996F1F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96B9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2C65" w14:textId="7F560061" w:rsidR="00BA2C67" w:rsidRPr="009074AB" w:rsidRDefault="00500A92" w:rsidP="00500A9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Методы исследований в менеджменте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FBD4" w14:textId="6C718EC4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5527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98DC564" w14:textId="5B0922A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4AD7" w14:textId="380A093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1F2E" w14:textId="741014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BA2C67" w:rsidRPr="00A478F5" w14:paraId="31969A7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798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D6CF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B310" w14:textId="5943DA3C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4FE0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A17745C" w14:textId="054A088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786" w14:textId="10BD00E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22B" w14:textId="3DD93BB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967A28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129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098A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A3E9" w14:textId="505AB100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0501" w14:textId="1631E58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A571" w14:textId="133E497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D517" w14:textId="5794947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C86555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AA4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F733" w14:textId="5DD78454" w:rsidR="00BA2C67" w:rsidRPr="009074AB" w:rsidRDefault="00500A92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Бизнес-планирование с маркетинговой составляющей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6906" w14:textId="323DC3B1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CAA5" w14:textId="2E885A4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F002" w14:textId="5580787B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54A" w14:textId="1BC6F05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B2F6C3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E3038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A736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6" w14:textId="6F25F46D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занятий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8AF2" w14:textId="196A91B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7A9" w14:textId="28CD99E1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2EC1" w14:textId="5D01A3F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2AAA84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FF4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DD20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D0B" w14:textId="55A32742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1696" w14:textId="29CBF75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2813" w14:textId="10DBE24E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217D" w14:textId="5E8571D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6CD370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9DF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3344" w14:textId="01414A36" w:rsidR="00BA2C67" w:rsidRPr="009074AB" w:rsidRDefault="00500A92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Современный стратегический анализ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9631" w14:textId="4748BB8A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8B27" w14:textId="3B8EF54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173C" w14:textId="766388A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17E3" w14:textId="637DE71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995750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A40A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FA95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15FF" w14:textId="5AA8A677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A01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041B8BF" w14:textId="1922EFE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3A72" w14:textId="4912E61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1710" w14:textId="58EF896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EF4100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4EB6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50F1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0991" w14:textId="6BE642F3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B541" w14:textId="45F7272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2D37" w14:textId="4A7AE85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9670" w14:textId="70F28A6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68DF6E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B155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FF97" w14:textId="3D8549E0" w:rsidR="00BA2C67" w:rsidRPr="009074AB" w:rsidRDefault="00500A92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Национальная экономика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DA2" w14:textId="2C075BE0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305 для проведения занятий семинарского и практического типа</w:t>
            </w:r>
          </w:p>
          <w:p w14:paraId="4B142B7B" w14:textId="1801E461" w:rsidR="00BA2C67" w:rsidRPr="00E555E2" w:rsidRDefault="00BA2C67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24 обучающегося, 1-стол и 1-стуль преподаватель, учебная (меловая) доска, 1-мультимедейный проектор, 1-электронная доска, кондиционер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FACD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FD4EF8A" w14:textId="0883F1D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6384" w14:textId="6B11DB10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8563" w14:textId="270DF35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7DD780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3F15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EA6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4DDE" w14:textId="355DE857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семинарского и практического типа Стулья мягкие 30-шт, столы ученические в комплекте на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A74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3B7DCAC" w14:textId="6C35D79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6D9B" w14:textId="1447C10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9E57" w14:textId="1FC5D12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0F2987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9EB2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F0C7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B80B" w14:textId="1ACA8373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</w:p>
          <w:p w14:paraId="5B9BBB2A" w14:textId="3D507D3A" w:rsidR="00BA2C67" w:rsidRPr="00E555E2" w:rsidRDefault="00BA2C67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0EEE" w14:textId="53E0DE0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7DAE" w14:textId="74B2A91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3F0C" w14:textId="050D4BB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1BD489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2A48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DFC7" w14:textId="2443C5A3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Международный бизнес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A40A" w14:textId="06DDBFDF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02A" w14:textId="6587A55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0E7" w14:textId="1FDE9E4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98FF" w14:textId="3A6AA89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A663F3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FD6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662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28C0" w14:textId="6E8AFC96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4B21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C1E1DD9" w14:textId="2BCA19F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третий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EE57" w14:textId="1D33FF1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57A5" w14:textId="0D58C98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D05611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CC31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A41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E22C" w14:textId="6CDFE3AD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2B7" w14:textId="4118478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636D" w14:textId="5B7E0A52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2AA1" w14:textId="0D5ECFA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D4A33A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B5F2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BAB6" w14:textId="37EDB597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Международные валютно-кредитные отношения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C1FE" w14:textId="639FDACB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FA01" w14:textId="04DA8D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ABD7" w14:textId="4F71B4E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28C6" w14:textId="5835848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2C11EC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D0F7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9607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85E0" w14:textId="6F64F0C1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1360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AE9BB9D" w14:textId="1E1B20D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5CB0" w14:textId="5C96FAB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A014" w14:textId="1E5B201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BA2C67" w:rsidRPr="00A478F5" w14:paraId="3C52CB9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9663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0F75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DDE3" w14:textId="3E9F0938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№ 328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13E6" w14:textId="385BE95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2E81" w14:textId="39138633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D6E" w14:textId="3D1012F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001933E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4C1C" w14:textId="31ACB9EB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4B8" w14:textId="7C4A1F4F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Управление персоналом в предприятиях со смешанным капиталом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D275" w14:textId="5D9D30F7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7B0A" w14:textId="5C5A6D9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2BC" w14:textId="142AFEB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A9E9" w14:textId="507A898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469005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162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337A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557" w14:textId="0F37758A" w:rsidR="00BA2C67" w:rsidRPr="00E555E2" w:rsidRDefault="00BA2C67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Центр информационных технологий и дистанционного обучения факультета экономики и управления (компьютерный класс №317), используется для проведения лабораторных занятиях обучающихся.  В штате имеется специалист первой категории. Стулья мягкие 30-шт, столы ученические в комплекте на 30 обучающихся, 1-стол и 1-стул преподавательские, учебная (меловая) доска, 1-мультимедейный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проектор, 1-электронная доска, трибуна 1-шт, 24-персональных компьютера, лицензионное программное обеспечение: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Standard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ROK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iL</w:t>
            </w:r>
            <w:proofErr w:type="spellEnd"/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Advanced, ESET NOD32 </w:t>
            </w:r>
            <w:proofErr w:type="spellStart"/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>Antivirus</w:t>
            </w:r>
            <w:proofErr w:type="spellEnd"/>
            <w:r w:rsidRPr="00E555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C229" w14:textId="18D894E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8AA5" w14:textId="3856DB4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9710" w14:textId="1D170F9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BA2C67" w:rsidRPr="00A478F5" w14:paraId="33934D7F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719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EC72" w14:textId="0DE9F603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Инвестиционный менеджмент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A3B0" w14:textId="305BFDA9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5B59" w14:textId="4E096B2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38F5" w14:textId="5A61CFE7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B764" w14:textId="7571A4F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98405D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8229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B38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D568" w14:textId="0FC9A02F" w:rsidR="00BA2C67" w:rsidRPr="00E555E2" w:rsidRDefault="001E10D8" w:rsidP="001E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44DE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26DBE91" w14:textId="3DE8CAB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749B" w14:textId="04B0156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0D10" w14:textId="6CE0F35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D7DEAE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2DCB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A229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BE49" w14:textId="04A3A6DD" w:rsidR="00BA2C67" w:rsidRPr="00E555E2" w:rsidRDefault="001E10D8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 w:rsidR="00B6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C39F" w14:textId="7A690E6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8114" w14:textId="2B5AFC2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BFB2" w14:textId="5C8869E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BA2C67" w:rsidRPr="00A478F5" w14:paraId="6458002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98ED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B52F" w14:textId="28B30624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Этика делового общения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3EE" w14:textId="7BF19A49" w:rsidR="00BA2C67" w:rsidRPr="00E555E2" w:rsidRDefault="00B67DDC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26 обучающихся, 1 стол и 1 стул преподавателя, 1 учебная (меловая) доска, 1 мультимедийный проектор, 1 проекционный экран, 1 ноутбук  с точкой доступа в сеть Интернет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2B9" w14:textId="395BCC9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4DD7" w14:textId="11C3CCFE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881" w14:textId="1F9BD87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773929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49DF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AECE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08E" w14:textId="2123DBA9" w:rsidR="00BA2C67" w:rsidRPr="00E555E2" w:rsidRDefault="00B67DDC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B6A5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7A8A883" w14:textId="1E5EB9A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63AA" w14:textId="5E88396C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1B78" w14:textId="1A2340B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E6DDFE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62B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B558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ABCA" w14:textId="6DBA5324" w:rsidR="00BA2C67" w:rsidRPr="00E555E2" w:rsidRDefault="00B67DDC" w:rsidP="00B67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2E6A" w14:textId="45FF67BD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DAA" w14:textId="723B93F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5B3" w14:textId="72A8C13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457A1B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CF0B" w14:textId="70FA365E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ABF2" w14:textId="542BC2EF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Теория организации и организационное поведение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9651" w14:textId="0A8F9190" w:rsidR="00BA2C67" w:rsidRPr="00E555E2" w:rsidRDefault="00A51074" w:rsidP="00A5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ноутбук, аудио колонки, набор демонстрационного оборудования и учебно- наглядных пособий с тематическими иллюстрациями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A2C67" w:rsidRPr="00E555E2" w14:paraId="1B335E62" w14:textId="77777777">
              <w:trPr>
                <w:trHeight w:val="575"/>
              </w:trPr>
              <w:tc>
                <w:tcPr>
                  <w:tcW w:w="12240" w:type="dxa"/>
                </w:tcPr>
                <w:p w14:paraId="6E964EF4" w14:textId="1F17CD84" w:rsidR="00A51074" w:rsidRPr="00E555E2" w:rsidRDefault="00BA2C67" w:rsidP="00A51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555E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28E6131" w14:textId="68C216ED" w:rsidR="00BA2C67" w:rsidRPr="00E555E2" w:rsidRDefault="00BA2C67" w:rsidP="00A510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8E1950" w14:textId="1CB89751" w:rsidR="00BA2C67" w:rsidRPr="00E555E2" w:rsidRDefault="00BA2C67" w:rsidP="00A51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D72E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A6DE6F4" w14:textId="73A4F1B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1721" w14:textId="36E8C08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377" w14:textId="1A2F497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E8E18C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DD4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3C3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D564" w14:textId="4E1E4937" w:rsidR="00BA2C67" w:rsidRPr="00E555E2" w:rsidRDefault="00A51074" w:rsidP="00A51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BD55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8CA2004" w14:textId="32E5369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0641" w14:textId="2097F5AF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CC6C" w14:textId="5479B8E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AC3E64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0D3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A9F5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232C" w14:textId="7B2314BB" w:rsidR="00BA2C67" w:rsidRPr="00E555E2" w:rsidRDefault="00A51074" w:rsidP="00A5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42E5" w14:textId="55A79318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4B52" w14:textId="18C2DD2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537E" w14:textId="06AB0E6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F6FCD4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CBB6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D033" w14:textId="5E12566C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 xml:space="preserve">Международный </w:t>
            </w: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маркетинг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E826" w14:textId="35C1681A" w:rsidR="00BA2C67" w:rsidRPr="00E555E2" w:rsidRDefault="00A51074" w:rsidP="00A5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ноутбук, аудио колонки, набор демонстрационного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4E14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9AAFFC6" w14:textId="0961CBA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4670" w14:textId="27C5669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Оперативное </w:t>
            </w: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2C06" w14:textId="5AFDBCC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Единого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10264B9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9B7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B989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C6A3" w14:textId="35888A9A" w:rsidR="00BA2C67" w:rsidRPr="00E555E2" w:rsidRDefault="00A51074" w:rsidP="00A5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6F7E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5B83D72" w14:textId="51770F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1D45" w14:textId="78FC120C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DE9F" w14:textId="25D0D1B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D2BEC4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BC90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C324" w14:textId="77777777" w:rsidR="00BA2C67" w:rsidRPr="009074AB" w:rsidRDefault="00BA2C67" w:rsidP="00BA2C67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2C52" w14:textId="2D038ACC" w:rsidR="00BA2C67" w:rsidRPr="00E555E2" w:rsidRDefault="00A51074" w:rsidP="00A5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2386" w14:textId="1D329ED0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E70" w14:textId="3A03661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C19A" w14:textId="2F70094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A3D05A4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B968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AF7C" w14:textId="70AA1C48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 xml:space="preserve">Управление качеством на основе международных </w:t>
            </w: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lastRenderedPageBreak/>
              <w:t>стандартов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06AF" w14:textId="413DAA65" w:rsidR="00BA2C67" w:rsidRPr="00E555E2" w:rsidRDefault="00846BC7" w:rsidP="00846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(меловая) доска 1-шт, учебные столы 28-шт, стулья ученические 52-шт, стол учителя 1-шт,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ноутбук,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F637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3102ADC" w14:textId="7F9D331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181C" w14:textId="0F5DCD0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AA03" w14:textId="1C8F7A8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88F331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C49B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3DF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3BB3" w14:textId="1BD8DED7" w:rsidR="00BA2C67" w:rsidRPr="00E555E2" w:rsidRDefault="00846BC7" w:rsidP="00846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6623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9CA2C20" w14:textId="1347F9D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A941" w14:textId="1DAEB7A4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1675" w14:textId="5968AB5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39765F1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D40C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C58C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68FF" w14:textId="16465FDE" w:rsidR="00BA2C67" w:rsidRPr="00E555E2" w:rsidRDefault="00846BC7" w:rsidP="00846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D003" w14:textId="2C32E5F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C09C" w14:textId="37ACEE6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D904" w14:textId="0043A03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C39CBF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5932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82C" w14:textId="7D013BBF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Коммерческая деятельность (продвинутый курс)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1DC4" w14:textId="0186BFA8" w:rsidR="00BA2C67" w:rsidRPr="00E555E2" w:rsidRDefault="00E070B2" w:rsidP="00E0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207 для проведения занятий лекционного типа. Электронная доска с мультимедийным проектором 1-шт, учебная (меловая) доска 1-шт, учебные столы 28-шт, стулья ученические 52-шт, стол учителя 1-шт,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ноутбук, аудио колонки, набор демонстрационного оборудования и учебно- наглядных пособий с тематическими иллюстрациями.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2A9B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836C15E" w14:textId="73FD1AF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2, второй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12D4" w14:textId="19BB0D2D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4D7F" w14:textId="37F52F9F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F31B6A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A674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A40D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86DB" w14:textId="16AAD519" w:rsidR="00BA2C67" w:rsidRPr="00E555E2" w:rsidRDefault="00E070B2" w:rsidP="00E0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F16D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42E240D" w14:textId="0DBEAC1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CBCE" w14:textId="514F04A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A0CD" w14:textId="37E5CFB2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A7B9D88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A313" w14:textId="77777777" w:rsidR="00BA2C67" w:rsidRPr="00F406EE" w:rsidRDefault="00BA2C67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B931" w14:textId="77777777" w:rsidR="00BA2C67" w:rsidRPr="009074AB" w:rsidRDefault="00BA2C67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4380" w14:textId="7C1E8D37" w:rsidR="00BA2C67" w:rsidRPr="00E555E2" w:rsidRDefault="00BA2C67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  <w:r w:rsidR="00E070B2"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E0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для проведения занятий семинарского типа, для проведения самостоятельной работы обучающихся</w:t>
            </w:r>
            <w:r w:rsidR="00E07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FE8" w14:textId="1362F15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38EA" w14:textId="55D216EF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6DB5" w14:textId="77C6B7B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CB9F0A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BB4E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7EB9" w14:textId="27CFF666" w:rsidR="00BA2C67" w:rsidRPr="00F406EE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F406EE">
              <w:rPr>
                <w:rStyle w:val="2TimesNewRoman1"/>
                <w:rFonts w:cs="Times New Roman"/>
                <w:b/>
                <w:bCs/>
                <w:szCs w:val="24"/>
              </w:rPr>
              <w:t>Рекламная деятельность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3B72" w14:textId="001010EF" w:rsidR="00BA2C67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демонстрационного оборудования 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61E" w14:textId="384AA19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090" w14:textId="3898FEA6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89D" w14:textId="7339E8F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DE542F" w:rsidRPr="00A478F5" w14:paraId="732B028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3F16" w14:textId="77777777" w:rsidR="00DE542F" w:rsidRPr="00F406EE" w:rsidRDefault="00DE542F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0BD5" w14:textId="77777777" w:rsidR="00DE542F" w:rsidRPr="009074AB" w:rsidRDefault="00DE542F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9FE1" w14:textId="49237CC0" w:rsidR="00DE542F" w:rsidRPr="00E555E2" w:rsidRDefault="00E070B2" w:rsidP="00E0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321 для проведения занятий семинарского и практического типа Стулья мягкие 30-шт, столы ученические в комплекте на 30 обучающегося 15-шт, 1-стол и 1-стуль преподаватель, учебная (меловая) доска, 1-мультимедейный проектор, 1-электронная доска, трибуна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98C9" w14:textId="77777777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2CE48BD" w14:textId="37250E78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57DE" w14:textId="1EFE8543" w:rsidR="00DE542F" w:rsidRPr="00E555E2" w:rsidRDefault="00DE542F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DE5B" w14:textId="4B8CD936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542F" w:rsidRPr="00A478F5" w14:paraId="483A8BD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BFA3" w14:textId="77777777" w:rsidR="00DE542F" w:rsidRPr="00F406EE" w:rsidRDefault="00DE542F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B392" w14:textId="77777777" w:rsidR="00DE542F" w:rsidRPr="009074AB" w:rsidRDefault="00DE542F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BC7C" w14:textId="6E941429" w:rsidR="00DE542F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№ 328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типа, для проведения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42F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32 обучающихся, 1 стол и 1 стул преподавателя, 1 учебная (меловая) доска,  1 мультимедийный проектор, 1 проекционный экран, 1 ноутбук ,20  персональных компьютера компьютеров с установленным пакетом лицензионного обеспечения с возможностью подключения в сеть Интернет, электронную информационно- образовательную среду РТСУ, аудио колонки, наглядные пособия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AFB9" w14:textId="6A4AF502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1B69" w14:textId="7C22D67F" w:rsidR="00DE542F" w:rsidRPr="00E555E2" w:rsidRDefault="00DE542F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3E65" w14:textId="0E8FDD03" w:rsidR="00DE542F" w:rsidRPr="00E555E2" w:rsidRDefault="00DE542F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54C81B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53A3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8E46" w14:textId="29D43FD1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Digital-маркетинг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E926" w14:textId="30C9CDEA" w:rsidR="00BA2C67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8DA" w14:textId="673C43F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0910" w14:textId="5B9ED17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8ACB" w14:textId="1749EDA9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DE13ED" w:rsidRPr="00A478F5" w14:paraId="5969579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4775" w14:textId="77777777" w:rsidR="00DE13ED" w:rsidRPr="00F406EE" w:rsidRDefault="00DE13ED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3E47" w14:textId="77777777" w:rsidR="00DE13ED" w:rsidRPr="009074AB" w:rsidRDefault="00DE13ED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FD7C" w14:textId="09CF59B6" w:rsidR="00DE13ED" w:rsidRPr="00E555E2" w:rsidRDefault="00E070B2" w:rsidP="00E07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3ED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7A20" w14:textId="4FC92C20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1609" w14:textId="0EA8B611" w:rsidR="00DE13ED" w:rsidRPr="00E555E2" w:rsidRDefault="00DE13ED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2D37" w14:textId="10B8C07F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13ED" w:rsidRPr="00A478F5" w14:paraId="03059802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3830" w14:textId="77777777" w:rsidR="00DE13ED" w:rsidRPr="00F406EE" w:rsidRDefault="00DE13ED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63F4" w14:textId="77777777" w:rsidR="00DE13ED" w:rsidRPr="009074AB" w:rsidRDefault="00DE13ED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4B4E" w14:textId="4870913D" w:rsidR="00DE13ED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3ED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A3A4" w14:textId="2D8AAEEC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75D0" w14:textId="18D36177" w:rsidR="00DE13ED" w:rsidRPr="00E555E2" w:rsidRDefault="00DE13ED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8A7B" w14:textId="6D72EF57" w:rsidR="00DE13ED" w:rsidRPr="00E555E2" w:rsidRDefault="00DE13ED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63389F3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5B10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2BBC" w14:textId="2C41AFEB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Введение в стратегический маркетинг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AA9C" w14:textId="444BCF6A" w:rsidR="00BA2C67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D7F2" w14:textId="1C519B74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3E60" w14:textId="0E2D4201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AC15" w14:textId="1F37147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0589B75D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FED1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41AA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D0E6" w14:textId="6AE3F955" w:rsidR="00D82F7B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306 для проведения занятий семинарского и практического типа. 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05F5" w14:textId="2DFFE691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7253" w14:textId="3979A0A2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D0C3" w14:textId="4265019E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20FDFEE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F60E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32E2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B9A0" w14:textId="70F60837" w:rsidR="00D82F7B" w:rsidRPr="00E555E2" w:rsidRDefault="00E070B2" w:rsidP="00E07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31CC" w14:textId="6A4BACFE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56EB" w14:textId="355899B0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604A" w14:textId="3B5491C3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30954E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ADA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5760" w14:textId="0863C896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Мировые финансы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D0F8" w14:textId="7098CC4B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207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64 обучающегося, 1 стол и 1 стул преподавателя, 1 учебная (меловая) доска, 1 мультимедийный проектор, 1 проекционный экран, 1 ноутбук,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A4CB" w14:textId="0B3CFC4A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CC66" w14:textId="3DA756A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37EC" w14:textId="57B4589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16643274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CE0E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750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E4F1" w14:textId="5A3DF70F" w:rsidR="00D82F7B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B2F6" w14:textId="1995EE0B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72A" w14:textId="69440EC6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3A09" w14:textId="24781431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D82F7B" w:rsidRPr="00A478F5" w14:paraId="3B0F1555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DCE9" w14:textId="77777777" w:rsidR="00D82F7B" w:rsidRPr="00F406EE" w:rsidRDefault="00D82F7B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CF5B" w14:textId="77777777" w:rsidR="00D82F7B" w:rsidRPr="009074AB" w:rsidRDefault="00D82F7B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A170" w14:textId="7F0BFCE6" w:rsidR="00D82F7B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F7B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530" w14:textId="7DC54B60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A18F" w14:textId="61EA6BC9" w:rsidR="00D82F7B" w:rsidRPr="00E555E2" w:rsidRDefault="00D82F7B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E3F5" w14:textId="26558EAB" w:rsidR="00D82F7B" w:rsidRPr="00E555E2" w:rsidRDefault="00D82F7B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7354595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4B28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EBFC" w14:textId="4C3286B7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Налогообложение в зарубежных странах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1411" w14:textId="01324AAD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8AD8" w14:textId="0F9860E3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62ED" w14:textId="63C99D09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EB80" w14:textId="489A416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5FDC1EE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1471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21CB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546B" w14:textId="1418C034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6762" w14:textId="3EB4DB10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049F" w14:textId="56B09142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48DD" w14:textId="6D20261D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 2020 г.</w:t>
            </w:r>
          </w:p>
        </w:tc>
      </w:tr>
      <w:tr w:rsidR="00E82421" w:rsidRPr="00A478F5" w14:paraId="0FAF86E0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F9C32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1AED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048A" w14:textId="6BAF34CF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E126" w14:textId="4898B2C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3F6D" w14:textId="3BA97319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2386" w14:textId="25A8732F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4EAA940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B47F1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A132" w14:textId="776BA988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Государственное регулирование цен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E14B" w14:textId="44382E65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329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 аудио колонки, набор демонстрационного оборудования и учебно- наглядных пособий с тематическими иллюстрациям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C3D3" w14:textId="7F1297F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5DBB" w14:textId="075DF83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8DE0" w14:textId="3B08231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71CB8D7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A111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D0CF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618D" w14:textId="1872223C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B96" w14:textId="2D3D6D9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A967" w14:textId="28A15681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D24C" w14:textId="50804BE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7E4A0C1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ED0E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825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76E9" w14:textId="380D9D2A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№ 324 для проведения занятий семинарского и практического типа. Интерактивная доска с мультимедийным 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AFD1" w14:textId="4CBD9E17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E9B3" w14:textId="2166C24E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CC5" w14:textId="7E38FE07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25AECB41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2C2E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D539" w14:textId="0D69DEAB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Логистика в международном бизнеса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D6ED" w14:textId="25CA6E81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3F86" w14:textId="5761C175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FA95" w14:textId="5C477F91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E631" w14:textId="3DF5C44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5D2D2C4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5D87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CAA0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03" w14:textId="70D6C020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4F6B" w14:textId="1B0E90EC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9CE7" w14:textId="0DD5BA86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2C60" w14:textId="4205D41B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2F88E467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7225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B2A8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C03B" w14:textId="7239CA7D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722C" w14:textId="376F28B6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DA8C" w14:textId="58B7DB82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2186" w14:textId="0CE36CF0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BA2C67" w:rsidRPr="00A478F5" w14:paraId="2D075FD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B1A7F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52DA" w14:textId="2F2CDAD1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Ознакомительная практика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11CB" w14:textId="43AF64B0" w:rsidR="00BA2C67" w:rsidRPr="00E555E2" w:rsidRDefault="00BC1898" w:rsidP="00BC1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208 для проведения занятий. Электронная доска с мультимедийным проектором 1-шт, учебная (меловая) доска 1-шт, учебные столы 25-шт, стулья ученические мягкие 50-шт, стол учителя 1-шт, трибуна 1-шт.ятий лекционного типа,</w:t>
            </w:r>
            <w:r w:rsidR="00BA2C67" w:rsidRPr="00E55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набор демонстрационного оборудования и учебно- наглядных пособий с тематическими иллюстрациями</w:t>
            </w:r>
          </w:p>
          <w:p w14:paraId="7037AF3B" w14:textId="6FCD4BB2" w:rsidR="00BA2C67" w:rsidRPr="00E555E2" w:rsidRDefault="00BA2C67" w:rsidP="00BC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B516F" w14:textId="77777777" w:rsidR="00BA2C67" w:rsidRPr="00E555E2" w:rsidRDefault="00BA2C67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62D8" w14:textId="77777777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16FD9CD" w14:textId="415A5B8B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Корпус № 2, второй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7C72" w14:textId="6E017918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D543" w14:textId="498F7DBC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1F0F952A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196C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F4EF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7794" w14:textId="71BC6FA4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AE5" w14:textId="12A1EF84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8A86" w14:textId="4795A5B4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0D85" w14:textId="2A7FB082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0DA271F9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1AE8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FE4A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25B6" w14:textId="13619CCD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A63C" w14:textId="2E3B7F67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33F2" w14:textId="1FA1C930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B730" w14:textId="26C6E3FD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238B43B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8F95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307A" w14:textId="70DAC09C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Научно-исследовательская работа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A0FF" w14:textId="449C5390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стулья, столы ученические в комплекте на 60 обучающегося, 1 стол и 1 стул преподавателя, 1 учебная (меловая) доска, 1 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26F5" w14:textId="5F7FE26E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7A6A" w14:textId="481E6FBA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268C" w14:textId="52B0FD46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380B1CEE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9C87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9379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7E25" w14:textId="2C021DA4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2E94" w14:textId="3B9B6765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B524" w14:textId="79E2BF2F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E399" w14:textId="031B4D6D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15844866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9B3C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0B5E" w14:textId="77777777" w:rsidR="00E82421" w:rsidRPr="009074AB" w:rsidRDefault="00E82421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BBF7" w14:textId="4F5EA89D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324 для проведения занятий семинарского и практического типа. Интерактивная доска с мультимедийным проектором 1-шт, учебная (меловая) доска 1-шт, учебные столы 15-шт, стулья ученические 30-шт, стол учителя 1-шт,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A9A7" w14:textId="273406EA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61FB" w14:textId="41E016C8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ACC1" w14:textId="674032DC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A2C67" w:rsidRPr="00A478F5" w14:paraId="596D8EBC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E300" w14:textId="77777777" w:rsidR="00BA2C67" w:rsidRPr="00AB6DA5" w:rsidRDefault="00BA2C67" w:rsidP="00AB6DA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7B53" w14:textId="58B6145F" w:rsidR="00BA2C67" w:rsidRPr="009074AB" w:rsidRDefault="00D002AE" w:rsidP="00D002AE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TimesNewRoman1"/>
                <w:rFonts w:cs="Times New Roman"/>
                <w:b/>
                <w:bCs/>
                <w:szCs w:val="24"/>
              </w:rPr>
            </w:pPr>
            <w:r w:rsidRPr="009074AB">
              <w:rPr>
                <w:rStyle w:val="2TimesNewRoman1"/>
                <w:rFonts w:cs="Times New Roman"/>
                <w:b/>
                <w:bCs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F09A" w14:textId="584ED8B4" w:rsidR="00BA2C67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335 для проведения занятий лекционного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стулья, столы ученические в комплекте на 60 обучающегося, 1 стол и 1 стул преподавателя, 1 учебная (меловая) доска, 1 </w:t>
            </w:r>
            <w:r w:rsidR="00BA2C67"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проектор, 1 проекционный экран, 1 ноутбук с точкой доступа в сеть Интернет, аудио колонки, набор демонстрационного оборудования и учебно- наглядных пособий с тематическими иллюстрациями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086E" w14:textId="386BE13D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3E8C" w14:textId="1DACA965" w:rsidR="00BA2C67" w:rsidRPr="00E555E2" w:rsidRDefault="00BA2C67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71DA" w14:textId="03EB3F11" w:rsidR="00BA2C67" w:rsidRPr="00E555E2" w:rsidRDefault="00BA2C67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E5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82421" w:rsidRPr="00A478F5" w14:paraId="0C261573" w14:textId="77777777" w:rsidTr="00AB6D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285CD" w14:textId="77777777" w:rsidR="00E82421" w:rsidRPr="00F406EE" w:rsidRDefault="00E82421" w:rsidP="00F40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CBC9" w14:textId="77777777" w:rsidR="00E82421" w:rsidRPr="009074AB" w:rsidRDefault="00E82421" w:rsidP="00E82421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TimesNewRoman1"/>
                <w:rFonts w:cs="Times New Roman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AE58" w14:textId="4B919785" w:rsidR="00E82421" w:rsidRPr="00E555E2" w:rsidRDefault="00BC1898" w:rsidP="00BC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421" w:rsidRPr="00E555E2">
              <w:rPr>
                <w:rFonts w:ascii="Times New Roman" w:hAnsi="Times New Roman" w:cs="Times New Roman"/>
                <w:sz w:val="24"/>
                <w:szCs w:val="24"/>
              </w:rPr>
              <w:t>удитория № 306 для проведения занятий семинарского и практического типа. Интерактивная доска с мультимедийным проектором 1-шт, учебная (меловая) доска 1-шт, трибуна 1-шт, учебные столы 12-шт, стулья мягкие ученические 24-шт, стол учителя 1-шт, наглядные пособия (карты, государственная символика РФ и РТ), интернет аудио колонки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3505" w14:textId="483300DD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 xml:space="preserve">734025, Республика Таджикистан, г. Душанбе, ул. М. </w:t>
            </w:r>
            <w:proofErr w:type="gramStart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, 30 Корпус №2, третий этаж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CC7F" w14:textId="25BF285E" w:rsidR="00E82421" w:rsidRPr="00E555E2" w:rsidRDefault="00E82421" w:rsidP="009074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E926" w14:textId="0ABE6881" w:rsidR="00E82421" w:rsidRPr="00E555E2" w:rsidRDefault="00E82421" w:rsidP="0090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E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68783F2E" w14:textId="77777777" w:rsidR="002F1E76" w:rsidRDefault="002F1E76" w:rsidP="002F1E76">
      <w:pPr>
        <w:rPr>
          <w:rFonts w:ascii="Times New Roman" w:hAnsi="Times New Roman" w:cs="Times New Roman"/>
        </w:rPr>
      </w:pPr>
    </w:p>
    <w:p w14:paraId="7DBB9406" w14:textId="52322312" w:rsidR="002F1E76" w:rsidRPr="002F1E76" w:rsidRDefault="002F1E76" w:rsidP="002F1E76">
      <w:pPr>
        <w:rPr>
          <w:rFonts w:ascii="Times New Roman" w:hAnsi="Times New Roman" w:cs="Times New Roman"/>
          <w:i/>
        </w:rPr>
      </w:pPr>
      <w:r w:rsidRPr="002F1E76">
        <w:rPr>
          <w:rFonts w:ascii="Times New Roman" w:hAnsi="Times New Roman" w:cs="Times New Roman"/>
        </w:rPr>
        <w:t xml:space="preserve">Дата заполнения </w:t>
      </w:r>
      <w:r w:rsidRPr="002F1E76">
        <w:rPr>
          <w:rFonts w:ascii="Times New Roman" w:hAnsi="Times New Roman" w:cs="Times New Roman"/>
          <w:i/>
        </w:rPr>
        <w:t>"____</w:t>
      </w:r>
      <w:proofErr w:type="gramStart"/>
      <w:r w:rsidRPr="002F1E76">
        <w:rPr>
          <w:rFonts w:ascii="Times New Roman" w:hAnsi="Times New Roman" w:cs="Times New Roman"/>
          <w:i/>
        </w:rPr>
        <w:t>"  _</w:t>
      </w:r>
      <w:proofErr w:type="gramEnd"/>
      <w:r w:rsidRPr="002F1E76">
        <w:rPr>
          <w:rFonts w:ascii="Times New Roman" w:hAnsi="Times New Roman" w:cs="Times New Roman"/>
          <w:i/>
        </w:rPr>
        <w:t>____________  2024 г.</w:t>
      </w:r>
    </w:p>
    <w:p w14:paraId="202AAB82" w14:textId="77777777" w:rsidR="002F1E76" w:rsidRPr="002F1E76" w:rsidRDefault="002F1E76" w:rsidP="002F1E76">
      <w:pPr>
        <w:rPr>
          <w:rFonts w:ascii="Times New Roman" w:hAnsi="Times New Roman" w:cs="Times New Roman"/>
          <w:i/>
        </w:rPr>
      </w:pPr>
    </w:p>
    <w:p w14:paraId="2002617C" w14:textId="77777777" w:rsidR="002F1E76" w:rsidRPr="002F1E76" w:rsidRDefault="002F1E76" w:rsidP="002F1E76">
      <w:pPr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250"/>
        <w:gridCol w:w="4561"/>
        <w:gridCol w:w="250"/>
        <w:gridCol w:w="4608"/>
      </w:tblGrid>
      <w:tr w:rsidR="002F1E76" w:rsidRPr="002F1E76" w14:paraId="671907C0" w14:textId="77777777" w:rsidTr="002F1E76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662A1EC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Ректор</w:t>
            </w:r>
          </w:p>
        </w:tc>
        <w:tc>
          <w:tcPr>
            <w:tcW w:w="250" w:type="dxa"/>
            <w:hideMark/>
          </w:tcPr>
          <w:p w14:paraId="60EAA656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FC15A6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50" w:type="dxa"/>
            <w:hideMark/>
          </w:tcPr>
          <w:p w14:paraId="75D74410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  <w:r w:rsidRPr="002F1E76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5B13F2" w14:textId="77777777" w:rsidR="002F1E76" w:rsidRPr="002F1E76" w:rsidRDefault="002F1E76" w:rsidP="002F1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1E76" w:rsidRPr="002F1E76" w14:paraId="10A4556D" w14:textId="77777777" w:rsidTr="002F1E76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64B2C9D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4CFB5109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060A37B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hideMark/>
          </w:tcPr>
          <w:p w14:paraId="766C7E05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B2B8BF0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2F1E76" w:rsidRPr="002F1E76" w14:paraId="125D940E" w14:textId="77777777" w:rsidTr="002F1E76">
        <w:trPr>
          <w:jc w:val="center"/>
        </w:trPr>
        <w:tc>
          <w:tcPr>
            <w:tcW w:w="4518" w:type="dxa"/>
            <w:hideMark/>
          </w:tcPr>
          <w:p w14:paraId="0B6DE4E8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0" w:type="dxa"/>
            <w:hideMark/>
          </w:tcPr>
          <w:p w14:paraId="11F35580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61" w:type="dxa"/>
            <w:hideMark/>
          </w:tcPr>
          <w:p w14:paraId="3F23D256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hideMark/>
          </w:tcPr>
          <w:p w14:paraId="5C4907FB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08" w:type="dxa"/>
            <w:hideMark/>
          </w:tcPr>
          <w:p w14:paraId="78C400BF" w14:textId="77777777" w:rsidR="002F1E76" w:rsidRPr="002F1E76" w:rsidRDefault="002F1E76" w:rsidP="002F1E76">
            <w:pPr>
              <w:rPr>
                <w:rFonts w:ascii="Times New Roman" w:hAnsi="Times New Roman" w:cs="Times New Roman"/>
              </w:rPr>
            </w:pPr>
            <w:r w:rsidRPr="002F1E76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8F1F3A0" w14:textId="77777777" w:rsidR="00F345B3" w:rsidRPr="008F44D4" w:rsidRDefault="00F345B3">
      <w:pPr>
        <w:rPr>
          <w:rFonts w:ascii="Times New Roman" w:hAnsi="Times New Roman" w:cs="Times New Roman"/>
        </w:rPr>
      </w:pPr>
    </w:p>
    <w:sectPr w:rsidR="00F345B3" w:rsidRPr="008F44D4" w:rsidSect="002F1E76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C26CC"/>
    <w:multiLevelType w:val="hybridMultilevel"/>
    <w:tmpl w:val="4F8066C4"/>
    <w:lvl w:ilvl="0" w:tplc="DD5A72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4D4"/>
    <w:rsid w:val="00003323"/>
    <w:rsid w:val="0005487F"/>
    <w:rsid w:val="00093D7A"/>
    <w:rsid w:val="000977C1"/>
    <w:rsid w:val="000F79B8"/>
    <w:rsid w:val="001272C1"/>
    <w:rsid w:val="00145712"/>
    <w:rsid w:val="001551D9"/>
    <w:rsid w:val="0017642E"/>
    <w:rsid w:val="001943D4"/>
    <w:rsid w:val="001E10D8"/>
    <w:rsid w:val="001F27F3"/>
    <w:rsid w:val="00251256"/>
    <w:rsid w:val="002873FA"/>
    <w:rsid w:val="00291ED8"/>
    <w:rsid w:val="002A09EF"/>
    <w:rsid w:val="002A2EAB"/>
    <w:rsid w:val="002E4CCC"/>
    <w:rsid w:val="002E6E6E"/>
    <w:rsid w:val="002F1E76"/>
    <w:rsid w:val="00327053"/>
    <w:rsid w:val="003277DC"/>
    <w:rsid w:val="003316D0"/>
    <w:rsid w:val="003664E9"/>
    <w:rsid w:val="00391221"/>
    <w:rsid w:val="00392B89"/>
    <w:rsid w:val="00396A6A"/>
    <w:rsid w:val="003A194B"/>
    <w:rsid w:val="003C68B2"/>
    <w:rsid w:val="0041054C"/>
    <w:rsid w:val="00425A4E"/>
    <w:rsid w:val="00490DA9"/>
    <w:rsid w:val="004B00F0"/>
    <w:rsid w:val="004B5ECD"/>
    <w:rsid w:val="004D49F8"/>
    <w:rsid w:val="004F1604"/>
    <w:rsid w:val="00500A92"/>
    <w:rsid w:val="00511D9F"/>
    <w:rsid w:val="00524B82"/>
    <w:rsid w:val="00525DDC"/>
    <w:rsid w:val="00537B4D"/>
    <w:rsid w:val="0055712F"/>
    <w:rsid w:val="00574F18"/>
    <w:rsid w:val="00585E36"/>
    <w:rsid w:val="005A0D08"/>
    <w:rsid w:val="005A172D"/>
    <w:rsid w:val="005B5363"/>
    <w:rsid w:val="005F5074"/>
    <w:rsid w:val="00610D66"/>
    <w:rsid w:val="00665BBE"/>
    <w:rsid w:val="006A1714"/>
    <w:rsid w:val="006F172A"/>
    <w:rsid w:val="006F1E24"/>
    <w:rsid w:val="00723043"/>
    <w:rsid w:val="00723701"/>
    <w:rsid w:val="00725D22"/>
    <w:rsid w:val="00742151"/>
    <w:rsid w:val="00750CA6"/>
    <w:rsid w:val="00755CBF"/>
    <w:rsid w:val="007A0E5B"/>
    <w:rsid w:val="007A6F2F"/>
    <w:rsid w:val="007E2230"/>
    <w:rsid w:val="00846A02"/>
    <w:rsid w:val="00846BC7"/>
    <w:rsid w:val="00883F3B"/>
    <w:rsid w:val="00894F63"/>
    <w:rsid w:val="008F44D4"/>
    <w:rsid w:val="009074AB"/>
    <w:rsid w:val="00923B28"/>
    <w:rsid w:val="00980511"/>
    <w:rsid w:val="00993D8D"/>
    <w:rsid w:val="009A1567"/>
    <w:rsid w:val="009B39F4"/>
    <w:rsid w:val="009C1D6E"/>
    <w:rsid w:val="00A06797"/>
    <w:rsid w:val="00A51074"/>
    <w:rsid w:val="00A61E50"/>
    <w:rsid w:val="00A653F0"/>
    <w:rsid w:val="00A72698"/>
    <w:rsid w:val="00A85621"/>
    <w:rsid w:val="00A9139D"/>
    <w:rsid w:val="00A91429"/>
    <w:rsid w:val="00A92571"/>
    <w:rsid w:val="00A93783"/>
    <w:rsid w:val="00AB6DA5"/>
    <w:rsid w:val="00AC6B09"/>
    <w:rsid w:val="00AD70DC"/>
    <w:rsid w:val="00AE6D6C"/>
    <w:rsid w:val="00B17ED1"/>
    <w:rsid w:val="00B67DDC"/>
    <w:rsid w:val="00BA2C67"/>
    <w:rsid w:val="00BB01B1"/>
    <w:rsid w:val="00BB75AF"/>
    <w:rsid w:val="00BC13AB"/>
    <w:rsid w:val="00BC1898"/>
    <w:rsid w:val="00BC368E"/>
    <w:rsid w:val="00BF3600"/>
    <w:rsid w:val="00BF7BAB"/>
    <w:rsid w:val="00C423FB"/>
    <w:rsid w:val="00C61A9C"/>
    <w:rsid w:val="00C71F33"/>
    <w:rsid w:val="00C80D99"/>
    <w:rsid w:val="00C87FE3"/>
    <w:rsid w:val="00CB2783"/>
    <w:rsid w:val="00CC2E65"/>
    <w:rsid w:val="00CE77FC"/>
    <w:rsid w:val="00D002AE"/>
    <w:rsid w:val="00D34B0E"/>
    <w:rsid w:val="00D40A31"/>
    <w:rsid w:val="00D436DF"/>
    <w:rsid w:val="00D65F9D"/>
    <w:rsid w:val="00D82F7B"/>
    <w:rsid w:val="00D905AD"/>
    <w:rsid w:val="00D97B1D"/>
    <w:rsid w:val="00DB5FBA"/>
    <w:rsid w:val="00DC1B15"/>
    <w:rsid w:val="00DE12A1"/>
    <w:rsid w:val="00DE13ED"/>
    <w:rsid w:val="00DE542F"/>
    <w:rsid w:val="00DE69F8"/>
    <w:rsid w:val="00E070B2"/>
    <w:rsid w:val="00E17CD4"/>
    <w:rsid w:val="00E555E2"/>
    <w:rsid w:val="00E702A3"/>
    <w:rsid w:val="00E82421"/>
    <w:rsid w:val="00EB1F45"/>
    <w:rsid w:val="00EF2999"/>
    <w:rsid w:val="00F345B3"/>
    <w:rsid w:val="00F406EE"/>
    <w:rsid w:val="00F670E0"/>
    <w:rsid w:val="00F861A4"/>
    <w:rsid w:val="00F97B57"/>
    <w:rsid w:val="00FC25FB"/>
    <w:rsid w:val="00FC2DCB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74FC"/>
  <w15:docId w15:val="{A27A8A18-6F53-4683-AC21-FF454B7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D4"/>
  </w:style>
  <w:style w:type="paragraph" w:styleId="3">
    <w:name w:val="heading 3"/>
    <w:basedOn w:val="a"/>
    <w:next w:val="a"/>
    <w:link w:val="30"/>
    <w:uiPriority w:val="9"/>
    <w:unhideWhenUsed/>
    <w:qFormat/>
    <w:rsid w:val="008F44D4"/>
    <w:pPr>
      <w:keepNext/>
      <w:keepLines/>
      <w:spacing w:before="200" w:after="0" w:line="276" w:lineRule="auto"/>
      <w:outlineLvl w:val="2"/>
    </w:pPr>
    <w:rPr>
      <w:rFonts w:ascii="Cambria" w:eastAsiaTheme="minorEastAs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F44D4"/>
    <w:rPr>
      <w:rFonts w:ascii="Cambria" w:eastAsiaTheme="minorEastAsia" w:hAnsi="Cambria" w:cs="Times New Roman"/>
      <w:b/>
      <w:bCs/>
      <w:color w:val="4F81BD"/>
    </w:rPr>
  </w:style>
  <w:style w:type="character" w:customStyle="1" w:styleId="2">
    <w:name w:val="Основной текст (2)_"/>
    <w:link w:val="20"/>
    <w:locked/>
    <w:rsid w:val="008F44D4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8F44D4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hAnsi="Courier New"/>
      <w:sz w:val="17"/>
    </w:rPr>
  </w:style>
  <w:style w:type="character" w:customStyle="1" w:styleId="2TimesNewRoman1">
    <w:name w:val="Основной текст (2) + Times New Roman1"/>
    <w:aliases w:val="12 pt1"/>
    <w:rsid w:val="008F44D4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4">
    <w:name w:val="List Paragraph"/>
    <w:basedOn w:val="a"/>
    <w:uiPriority w:val="34"/>
    <w:qFormat/>
    <w:rsid w:val="005A0D08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Default">
    <w:name w:val="Default"/>
    <w:rsid w:val="00A9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FD0F-C1C6-48F2-943D-5181C276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29</Pages>
  <Words>9760</Words>
  <Characters>55632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102</cp:revision>
  <dcterms:created xsi:type="dcterms:W3CDTF">2021-02-25T09:04:00Z</dcterms:created>
  <dcterms:modified xsi:type="dcterms:W3CDTF">2025-03-10T11:59:00Z</dcterms:modified>
</cp:coreProperties>
</file>